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3C2C2C"/>
          <w:kern w:val="36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b/>
          <w:bCs/>
          <w:color w:val="3C2C2C"/>
          <w:kern w:val="36"/>
          <w:sz w:val="28"/>
          <w:szCs w:val="28"/>
        </w:rPr>
        <w:t>Самарское знамя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 1877 году начался славный путь на Балканы легендарного символа российско-болгарской дружбы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Поражение русской армии в Крымской войне 1853-1856 годов, когда против Российской империи совместно выступили Турция, Англия и Франция, тяжело сказалось на международном положении нашего Отечества. Воодушевленная победой над северным соседом, Османская империя заметно усилила свое давление на Балканах. В течение двух десятилетий после завершения Крымской войны в этом регионе явственно нарастала напряженность, которая в итоге вылилась в очередной вооруженный конфликт.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Делегаты с берегов Волги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Русско-турецкая война 1877-1878 годов (рис. 1)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276475" cy="1314450"/>
            <wp:effectExtent l="19050" t="0" r="9525" b="0"/>
            <wp:docPr id="1" name="Рисунок 1" descr="http://xn----7sbbaazuatxpyidedi7gqh.xn--p1ai/i/samarskaya_isoriya/ot_obrazovanii_do_oktabr/samar_znamya/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azuatxpyidedi7gqh.xn--p1ai/i/samarskaya_isoriya/ot_obrazovanii_do_oktabr/samar_znamya/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 первую очередь была вызвана подъёмом национального самосознания на Балканах. Жестокость, с которой османами было подавлено Апрельское восстание 1876 года в Болгарии (рис. 2),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695450" cy="2552700"/>
            <wp:effectExtent l="19050" t="0" r="0" b="0"/>
            <wp:docPr id="2" name="Рисунок 2" descr="http://xn----7sbbaazuatxpyidedi7gqh.xn--p1ai/i/samarskaya_isoriya/ot_obrazovanii_do_oktabr/samar_znamya/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7sbbaazuatxpyidedi7gqh.xn--p1ai/i/samarskaya_isoriya/ot_obrazovanii_do_oktabr/samar_znamya/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вызвала сочувствие к положению христиан Османской империи в Европе и особенно в России. Попытки мирными средствами улучшить положение христиан были сорваны упорным нежеланием турок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пойти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на уступки Европе, и тогда 1 апреля 1877 года Россия объявила войну Османской империи.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>Освободительная борьба балканских народов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против османского владычества, начавшаяся еще в 1875 году, вызвала мощный патриотический подъем в православной России. Сразу же после объявления войны на всей громадной территории империи в боевые дружины стали записываться тысячи добровольцев.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Передовые жители Самары тоже не оставались в стороне от общероссийского движения в поддержку болгарского народа. Группа городских гласных (по-нынешнему - депутатов) при поддержке купечества еще в 1876 году решила изготовить особое Самарское знамя для вручения его сражающимся против турок славянам. Активное участие в организации этого дела приняли видный общественный деятель, гласный Думы Петр Владимирович Алабин (рис. 3)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352675" cy="3064287"/>
            <wp:effectExtent l="19050" t="0" r="9525" b="0"/>
            <wp:docPr id="3" name="Рисунок 3" descr="http://xn----7sbbaazuatxpyidedi7gqh.xn--p1ai/i/samarskaya_isoriya/ot_obrazovanii_do_oktabr/samar_znamya/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aazuatxpyidedi7gqh.xn--p1ai/i/samarskaya_isoriya/ot_obrazovanii_do_oktabr/samar_znamya/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и его жена Варвара Васильевна (рис. 4).</w:t>
      </w:r>
    </w:p>
    <w:p w:rsid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590675" cy="2000250"/>
            <wp:effectExtent l="19050" t="0" r="9525" b="0"/>
            <wp:docPr id="4" name="Рисунок 4" descr="http://xn----7sbbaazuatxpyidedi7gqh.xn--p1ai/i/samarskaya_isoriya/ot_obrazovanii_do_oktabr/samar_znamya/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aazuatxpyidedi7gqh.xn--p1ai/i/samarskaya_isoriya/ot_obrazovanii_do_oktabr/samar_znamya/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DB" w:rsidRDefault="004C01DB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</w:p>
    <w:p w:rsidR="004C01DB" w:rsidRDefault="004C01DB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</w:p>
    <w:p w:rsidR="004C01DB" w:rsidRPr="009D10CA" w:rsidRDefault="004C01DB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 xml:space="preserve">Эскиз необычного дара разработал самарский художник Николай Симаков. За изготовление знамени по его эскизу взялись монахини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Иверского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женского монастыря (рис. 5).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114550" cy="1343025"/>
            <wp:effectExtent l="19050" t="0" r="0" b="0"/>
            <wp:docPr id="5" name="Рисунок 5" descr="http://xn----7sbbaazuatxpyidedi7gqh.xn--p1ai/i/samarskaya_isoriya/ot_obrazovanii_do_oktabr/samar_znamya/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aazuatxpyidedi7gqh.xn--p1ai/i/samarskaya_isoriya/ot_obrazovanii_do_oktabr/samar_znamya/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На одной стороне красно-бело-синего полотнища в черном кресте, украшенном золотыми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арабесками, они изобразили славянских первоучителей, равноапостольных Кирилла и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Мефодия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(рис. 6),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3911600" cy="2933700"/>
            <wp:effectExtent l="19050" t="0" r="0" b="0"/>
            <wp:docPr id="6" name="Рисунок 6" descr="http://xn----7sbbaazuatxpyidedi7gqh.xn--p1ai/i/samarskaya_isoriya/ot_obrazovanii_do_oktabr/samar_znamya/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-7sbbaazuatxpyidedi7gqh.xn--p1ai/i/samarskaya_isoriya/ot_obrazovanii_do_oktabr/samar_znamya/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на другой - икону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Иверской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Божьей Матери, во имя которой в Самаре и был основан женский монастырь (рис. 7).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3771900" cy="2705100"/>
            <wp:effectExtent l="19050" t="0" r="0" b="0"/>
            <wp:docPr id="7" name="Рисунок 7" descr="http://xn----7sbbaazuatxpyidedi7gqh.xn--p1ai/i/samarskaya_isoriya/ot_obrazovanii_do_oktabr/samar_znamya/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aazuatxpyidedi7gqh.xn--p1ai/i/samarskaya_isoriya/ot_obrazovanii_do_oktabr/samar_znamya/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09" cy="27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 xml:space="preserve">На широкой голубой ленте была помещена вышитая золотом надпись: «Болгарскому народу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г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. Самара. 1876 г.» И ниже: «Слава болгарскому народу. 1876 г.». Древко знамени сделали черным, виде копья, вызолоченного в византийском стиле. К древку была прикреплена позолоченная скоба с надписью: «Болгарскому народу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г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Самара. 1876 г.».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На своем заседании 17 апреля 1877 года городская Дума приняла решение ассигновать для поддержки братского славянского народа 25 тысяч рублей, что для самарского бюджета того времени было огромной суммой (рис. 8).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781175" cy="2676525"/>
            <wp:effectExtent l="19050" t="0" r="9525" b="0"/>
            <wp:docPr id="8" name="Рисунок 8" descr="http://xn----7sbbaazuatxpyidedi7gqh.xn--p1ai/i/samarskaya_isoriya/ot_obrazovanii_do_oktabr/samar_znamya/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baazuatxpyidedi7gqh.xn--p1ai/i/samarskaya_isoriya/ot_obrazovanii_do_oktabr/samar_znamya/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На другой день на экстренном заседании гласные Думы приняли решение об отправке уже изготовленного к тому моменту Самарского знамени в главную квартиру Дунайской армии для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вручения балканскому ополчению. В документе было записано, что знамя следует вручить «болгарским дружинам, когда они будут призваны для освобождения своего народа» (рис. 9).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981200" cy="1466850"/>
            <wp:effectExtent l="19050" t="0" r="0" b="0"/>
            <wp:docPr id="9" name="Рисунок 9" descr="http://xn----7sbbaazuatxpyidedi7gqh.xn--p1ai/i/samarskaya_isoriya/ot_obrazovanii_do_oktabr/samar_znamya/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baazuatxpyidedi7gqh.xn--p1ai/i/samarskaya_isoriya/ot_obrazovanii_do_oktabr/samar_znamya/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Тогда же городской Думы избрали делегацию из двух человек для передачи знамени болгарскому ополчению, а также приветственного адреса и образа покровителя Самары святого Алексия. В делегацию вошел гласный городской Думы Петр Алабин, а главой ее был назначен городской голова Ефим Кожевников.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 дальний путь делегацию провожали 20 апреля на самарской пристани чуть ли не всем городом. Вскоре знамя на пароходе «Вестник» было доставлено в Сызрань, и здесь 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 xml:space="preserve">делегаты со своим драгоценным грузом пересели в поезд. По железной дороге они 23 апреля добрались до Москвы, 1 мая - до Кишинева, а 4 мая их уже встречали в Болгарии. На другой день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самарцев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принял командир болгарского ополчения, русский генерал от инфантерии Николай Столетов (рис. 10).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381125" cy="1857375"/>
            <wp:effectExtent l="19050" t="0" r="9525" b="0"/>
            <wp:docPr id="10" name="Рисунок 10" descr="http://xn----7sbbaazuatxpyidedi7gqh.xn--p1ai/i/samarskaya_isoriya/ot_obrazovanii_do_oktabr/samar_znamya/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aazuatxpyidedi7gqh.xn--p1ai/i/samarskaya_isoriya/ot_obrazovanii_do_oktabr/samar_znamya/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Ефим Кожевников и Петр Алабин вручили Самарское знамя ополченцам в городе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Плоешти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6 (по новому стилю 18) мая 1877 года (рис. 11).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076450" cy="1390650"/>
            <wp:effectExtent l="19050" t="0" r="0" b="0"/>
            <wp:docPr id="11" name="Рисунок 11" descr="http://xn----7sbbaazuatxpyidedi7gqh.xn--p1ai/i/samarskaya_isoriya/ot_obrazovanii_do_oktabr/samar_znamya/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baazuatxpyidedi7gqh.xn--p1ai/i/samarskaya_isoriya/ot_obrazovanii_do_oktabr/samar_znamya/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DB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При этом каждый из делегатов забил по гвоздю в древко, к которому прикрепили привезенное из России полотнище. Затем изготовленный в Самаре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стяг был освящен (рис. 11), после чего торжественно вручен третьей дружине болгарского ополчения 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(рис. 12).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4071642" cy="2771775"/>
            <wp:effectExtent l="19050" t="0" r="5058" b="0"/>
            <wp:docPr id="12" name="Рисунок 12" descr="http://xn----7sbbaazuatxpyidedi7gqh.xn--p1ai/i/samarskaya_isoriya/ot_obrazovanii_do_oktabr/samar_znamya/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-7sbbaazuatxpyidedi7gqh.xn--p1ai/i/samarskaya_isoriya/ot_obrazovanii_do_oktabr/samar_znamya/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4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Передавая воинам знамя, Алабин сказал: «Издалека, через всю русскую землю, знамя принесено к вам как живое свидетельство того, что оно дается вам не каким-нибудь 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>уголком России, а всею русскою землею. Идите же под сенью этого знамени! Пусть оно будет залогом любви к вам России. Пусть оно будет знаменем водворения в вашей многострадальной стране навсегда мира, тишины и просвещения». В ответ над войсками прокатилось громогласное «Ура».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Сражение за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Стара-Загору</w:t>
      </w:r>
      <w:proofErr w:type="spellEnd"/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Русско-болгарское войско вступило в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Стара-Загору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10 июля 1877 года (рис. 13),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533525" cy="1971675"/>
            <wp:effectExtent l="19050" t="0" r="9525" b="0"/>
            <wp:docPr id="13" name="Рисунок 13" descr="http://xn----7sbbaazuatxpyidedi7gqh.xn--p1ai/i/samarskaya_isoriya/ot_obrazovanii_do_oktabr/samar_znamya/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baazuatxpyidedi7gqh.xn--p1ai/i/samarskaya_isoriya/ot_obrazovanii_do_oktabr/samar_znamya/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причем о его приближение жителям стало известно заранее. Встречать братьев вышло все население города. Освободителей приветствовали хлебом-солью и колокольным звоном, у многих на глазах стояли слезы. На другой день в город прибыли генералы Иван Гурко и Николай Столетов, которые возглавили оборону города. С болгарской стороны был создан городской административный совет, главной задачей которого была помощь русскому командованию.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 тот же день лазутчики доложили в штаб османского генерала </w:t>
      </w:r>
      <w:proofErr w:type="spellStart"/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Сулейман-паши</w:t>
      </w:r>
      <w:proofErr w:type="spellEnd"/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о занятии ополченцами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Стара-Загоры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Против десятитысячного русско-болгарского войска, необстрелянного и слабо вооруженного, турецкий командующий бросил свою 45-тысячную армию, до этого победоносно прошедшую немало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сражений. Пользуюсь своим преимуществом, турки атаковали город сразу с нескольких сторон.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Этот жестокий бой за город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произошел 19 (31) июля 1877 года. Именно в этом сражении Самарское знамя получило свое первое боевое крещение (рис. 14).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952625" cy="1285875"/>
            <wp:effectExtent l="19050" t="0" r="9525" b="0"/>
            <wp:docPr id="14" name="Рисунок 14" descr="http://xn----7sbbaazuatxpyidedi7gqh.xn--p1ai/i/samarskaya_isoriya/ot_obrazovanii_do_oktabr/samar_znamya/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baazuatxpyidedi7gqh.xn--p1ai/i/samarskaya_isoriya/ot_obrazovanii_do_oktabr/samar_znamya/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>Несмотря на значительный перевес в силах, туркам так и не удалось взять город с ходу. Русские и болгарские воины и не только успешно оборонялись, но и предприняли несколько контратак на османские позиции.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Впереди атакующих во время каждой такой вылазки с Самарским знаменем в руках скакал конный воин (рис. 15),</w:t>
      </w:r>
      <w:proofErr w:type="gramEnd"/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971675" cy="1304925"/>
            <wp:effectExtent l="19050" t="0" r="9525" b="0"/>
            <wp:docPr id="15" name="Рисунок 15" descr="http://xn----7sbbaazuatxpyidedi7gqh.xn--p1ai/i/samarskaya_isoriya/ot_obrazovanii_do_oktabr/samar_znamya/1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7sbbaazuatxpyidedi7gqh.xn--p1ai/i/samarskaya_isoriya/ot_obrazovanii_do_oktabr/samar_znamya/1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который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сразу же становился главной мишенью для турецких стрелков. Несколько знаменосцев погибло под этим боевым символом, и в их числе был командир ополченцев русский подполковник Павел Калитин (рис. 16).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381125" cy="1666875"/>
            <wp:effectExtent l="19050" t="0" r="9525" b="0"/>
            <wp:docPr id="16" name="Рисунок 16" descr="http://xn----7sbbaazuatxpyidedi7gqh.xn--p1ai/i/samarskaya_isoriya/ot_obrazovanii_do_oktabr/samar_znamya/1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aazuatxpyidedi7gqh.xn--p1ai/i/samarskaya_isoriya/ot_obrazovanii_do_oktabr/samar_znamya/1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Турки пытались захватить знамя, но падающий стяг всегда подхватывал новый знаменосец. В итоге, несмотря на все ожесточение боя, свою святыню ополченцы сумели отстоять. Однако силы оказались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слишком неравными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, и после полудня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генерал Гурко дал приказ к отступлению.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Ворвавшиеся на улицы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Стара-Загоры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османские войска варварски разрушали город и уничтожали его жителей в течение нескольких последующих дней. Только по приблизительным данным, тогда ими было вырезано около 8 тысяч человек мирного населения, а всего во время сражения за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Стара-Загору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и после него здесь погибло не менее 20 тысяч человек, гражданских и военных.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Турки снова были выбиты из города через месяц, когда к нему подошли дополнительные силы русско-болгарских войск. Передовые части вошли в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освобожденную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Стара-Загору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под Самарским знаменем. Впоследствии под этим священным стягом болгарские дружинники и русские воины героически сражались с турками и у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легендарной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Шипки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(рис. 17), и у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Шейновского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лагеря.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lastRenderedPageBreak/>
        <w:drawing>
          <wp:inline distT="0" distB="0" distL="0" distR="0">
            <wp:extent cx="1971675" cy="1428750"/>
            <wp:effectExtent l="19050" t="0" r="9525" b="0"/>
            <wp:docPr id="17" name="Рисунок 17" descr="http://xn----7sbbaazuatxpyidedi7gqh.xn--p1ai/i/samarskaya_isoriya/ot_obrazovanii_do_oktabr/samar_znamya/1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7sbbaazuatxpyidedi7gqh.xn--p1ai/i/samarskaya_isoriya/ot_obrazovanii_do_oktabr/samar_znamya/1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Побратим Самары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 ходе дальнейших боевых действий русская армия, используя пассивность турок, успешно форсировала Дунай (рис. 18),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009775" cy="1085850"/>
            <wp:effectExtent l="19050" t="0" r="9525" b="0"/>
            <wp:docPr id="18" name="Рисунок 18" descr="http://xn----7sbbaazuatxpyidedi7gqh.xn--p1ai/i/samarskaya_isoriya/ot_obrazovanii_do_oktabr/samar_znamya/1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-7sbbaazuatxpyidedi7gqh.xn--p1ai/i/samarskaya_isoriya/ot_obrazovanii_do_oktabr/samar_znamya/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захватила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Шипкинский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перевал, а затем после пятимесячной осады принудила лучшую турецкую армию </w:t>
      </w:r>
      <w:proofErr w:type="spellStart"/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Осман-паши</w:t>
      </w:r>
      <w:proofErr w:type="spellEnd"/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капитулировать в Плевне (рис. 19).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2000250" cy="1200150"/>
            <wp:effectExtent l="19050" t="0" r="0" b="0"/>
            <wp:docPr id="19" name="Рисунок 19" descr="http://xn----7sbbaazuatxpyidedi7gqh.xn--p1ai/i/samarskaya_isoriya/ot_obrazovanii_do_oktabr/samar_znamya/1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baazuatxpyidedi7gqh.xn--p1ai/i/samarskaya_isoriya/ot_obrazovanii_do_oktabr/samar_znamya/1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Затем последовал рейд через Балканы, в ходе которого русская армия разбила последние турецкие части, заслонявшие дорогу на Константинополь,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привел к выходу Османской империи из войны (рис. 20).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238250" cy="933450"/>
            <wp:effectExtent l="19050" t="0" r="0" b="0"/>
            <wp:docPr id="20" name="Рисунок 20" descr="http://xn----7sbbaazuatxpyidedi7gqh.xn--p1ai/i/samarskaya_isoriya/ot_obrazovanii_do_oktabr/samar_znamya/2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--7sbbaazuatxpyidedi7gqh.xn--p1ai/i/samarskaya_isoriya/ot_obrazovanii_do_oktabr/samar_znamya/2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После двухнедельных переговоров 19 февраля 1878 года Россия подписала с Османской империей предварительный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Сан-Стефанский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мирный договор с Турцией (рис. 21).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266825" cy="1285875"/>
            <wp:effectExtent l="19050" t="0" r="9525" b="0"/>
            <wp:docPr id="21" name="Рисунок 21" descr="http://xn----7sbbaazuatxpyidedi7gqh.xn--p1ai/i/samarskaya_isoriya/ot_obrazovanii_do_oktabr/samar_znamya/2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--7sbbaazuatxpyidedi7gqh.xn--p1ai/i/samarskaya_isoriya/ot_obrazovanii_do_oktabr/samar_znamya/2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 xml:space="preserve">Окончательно же все разрешилось летом 1878 года на Берлинском конгрессе, где подписан трактат, зафиксировавший возврат России южной части Бессарабии и присоединение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Карса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,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Ардагана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и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Батума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По тому же договору восстанавливалась государственность Болгарии, которая была завоевана Османской империей еще в 1396 году, и с того времени существовала лишь как вассальное княжество. Также за счет отвоеванных у османов земель увеличивались территории Сербии, Черногории и Румынии, а бывшая турецкая колония Босния и Герцеговина присоединялась к Австро-Венгрии.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После победного для нашего Отечества окончания русско-турецкой войны в 1878 году Самарское знамя сразу же стало исторической реликвией болгарского народа. По решению правительства Болгарии после обретения ею независимости Самарское знамя было награждено высшим военным орденом «За храбрость». А самарский гласный Петр Алабин, доставивший в составе делегации эту святыню из России, после освобождения Болгарии от турецкого владычества стал первым гражданским губернатором ее столицы Софии (рис. 22).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085850" cy="1409700"/>
            <wp:effectExtent l="19050" t="0" r="0" b="0"/>
            <wp:docPr id="22" name="Рисунок 22" descr="http://xn----7sbbaazuatxpyidedi7gqh.xn--p1ai/i/samarskaya_isoriya/ot_obrazovanii_do_oktabr/samar_znamya/2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7sbbaazuatxpyidedi7gqh.xn--p1ai/i/samarskaya_isoriya/ot_obrazovanii_do_oktabr/samar_znamya/2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Должность эту он занимал около года.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Что касается дальнейшей истории Самарского знамени, то после окончания русско-турецкой войны оно сначала хранилось в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Радомире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, где скончался его последний знаменосец Павел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Корчев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В 1881 году оно было перевезено в Царский Дворец в Софии (сейчас — Национальная художественная галерея), где находилось до 1946 года. Сейчас знаменитое Самарское знамя хранится в Национальном музее военной истории Болгарии в отдельном помещении с особыми условиями (рис. 23).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676400" cy="1247775"/>
            <wp:effectExtent l="19050" t="0" r="0" b="0"/>
            <wp:docPr id="23" name="Рисунок 23" descr="http://xn----7sbbaazuatxpyidedi7gqh.xn--p1ai/i/samarskaya_isoriya/ot_obrazovanii_do_oktabr/samar_znamya/2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--7sbbaazuatxpyidedi7gqh.xn--p1ai/i/samarskaya_isoriya/ot_obrazovanii_do_oktabr/samar_znamya/2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lastRenderedPageBreak/>
        <w:t xml:space="preserve">Самарское знамя прославило наш город далеко за пределами России. Легендарному дару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самарцев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ныне посвящены научные монографии и художественные произведения, почтовые марки и настольные медали.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 Болгарии сооружен мемориал Самарского знамени (рис. 24),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704975" cy="1276350"/>
            <wp:effectExtent l="19050" t="0" r="9525" b="0"/>
            <wp:docPr id="24" name="Рисунок 24" descr="http://xn----7sbbaazuatxpyidedi7gqh.xn--p1ai/i/samarskaya_isoriya/ot_obrazovanii_do_oktabr/samar_znamya/2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baazuatxpyidedi7gqh.xn--p1ai/i/samarskaya_isoriya/ot_obrazovanii_do_oktabr/samar_znamya/2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оно стало исторической реликвией болгарского народа, его наградили высшим военным орденом Болгарии «За храбрость». Точная копия знамени была подарена болгарской делегацией Самаре 22 сентября 1981 года и помещено в музей истории войск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Приволжско-Уральского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военного округа. На прикрепленной к древку ленте была сделана надпись: «Да воскреснет Бог, и расточатся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врази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Его».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Еще раз это знамя, ставшее одним из символов вооружённых сил Болгарии, вернулось к его создателям 11 сентября 2008 года. В этот день делегация из балканской страны прибыла в Самарский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Иверский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монастырь, послушницы которого в 1876 году вышили его для болгарских ополченцев.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 процедуре торжественной передачи знамени принял участие губернатор Самарской области Владимир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Артяков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(рис. 25).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743075" cy="1219200"/>
            <wp:effectExtent l="19050" t="0" r="9525" b="0"/>
            <wp:docPr id="25" name="Рисунок 25" descr="http://xn----7sbbaazuatxpyidedi7gqh.xn--p1ai/i/samarskaya_isoriya/ot_obrazovanii_do_oktabr/samar_znamya/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--7sbbaazuatxpyidedi7gqh.xn--p1ai/i/samarskaya_isoriya/ot_obrazovanii_do_oktabr/samar_znamya/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Что же касается города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, то он был официально назван побратимом Куйбышева-Самары в 1958 году, когда в нашей стране проходили торжества по случаю 80-летия окончания русско-турецкой войны. В мае 1959 года в Куйбышеве торжественно открылось городское отделение общества советско-болгарской дружбы. А затем решением горисполкома от 28 октября 1965 года улица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Памирская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в областном центре была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переименована в улицу Стара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Загора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В то время она почти на всем своем протяжении была застроена одноэтажными домами частного сектора. Но уже через несколько лет здесь началось массовое строительство крупнопанельных жилых и административных зданий (рис. 26),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lastRenderedPageBreak/>
        <w:drawing>
          <wp:inline distT="0" distB="0" distL="0" distR="0">
            <wp:extent cx="1809750" cy="1276350"/>
            <wp:effectExtent l="19050" t="0" r="0" b="0"/>
            <wp:docPr id="26" name="Рисунок 26" descr="http://xn----7sbbaazuatxpyidedi7gqh.xn--p1ai/i/samarskaya_isoriya/ot_obrazovanii_do_oktabr/samar_znamya/2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--7sbbaazuatxpyidedi7gqh.xn--p1ai/i/samarskaya_isoriya/ot_obrazovanii_do_oktabr/samar_znamya/2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98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и ныне эта улицу считают одним из самых красивых и 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густонаселенных районов Самары.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Кратко о побратиме</w:t>
      </w:r>
    </w:p>
    <w:p w:rsidR="000B0D02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- шестой по величине город Болгарии, административный центр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Старозагорского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округа. Его население превышает 152 тысячи человек 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(данные на 2008 год).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Считается, что впервые на его месте люди поселились еще в древнеримскую эпоху, в период существования на Балканах государства Фракии. Таким образом, возраст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Стара-Загоры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- около 2500 лет. Во времена Фракии город назывался Августа Траяна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Берея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, в византийскую эпоху —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Иринопол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. Через эти места издавна проходили торговые пути с юга на север и с востока, из Малой Азии, в Центральную Европу и в Италию.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Как во всей Болгарии, здесь на протяжении пяти с лишним столетий хозяйничали турецкие власти,</w:t>
      </w:r>
      <w:r w:rsidRPr="004C01DB">
        <w:rPr>
          <w:rFonts w:ascii="Times New Roman" w:eastAsia="Times New Roman" w:hAnsi="Times New Roman" w:cs="Times New Roman"/>
          <w:color w:val="3C2C2C"/>
          <w:sz w:val="28"/>
          <w:szCs w:val="28"/>
        </w:rPr>
        <w:t> </w:t>
      </w: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насаждая мусульманскую культуру. Во время русско-турецкой войны 1877-1878 годов османские войска почти до основания разрушили город, после чего он был заново отстроен по проектам русских военных инженеров.</w:t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В настоящее время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Стара-Загора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является одним из центров болгарского машиностроения, химической и текстильной промышленности. </w:t>
      </w:r>
      <w:proofErr w:type="spell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Стара-Загорский</w:t>
      </w:r>
      <w:proofErr w:type="spell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оперный театр считается вторым по значимости в стране после </w:t>
      </w:r>
      <w:proofErr w:type="gramStart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софийского</w:t>
      </w:r>
      <w:proofErr w:type="gramEnd"/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 xml:space="preserve"> (рис. 27).</w:t>
      </w:r>
    </w:p>
    <w:p w:rsidR="009D10CA" w:rsidRPr="009D10CA" w:rsidRDefault="009D10CA" w:rsidP="004C01D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4C01DB">
        <w:rPr>
          <w:rFonts w:ascii="Times New Roman" w:eastAsia="Times New Roman" w:hAnsi="Times New Roman" w:cs="Times New Roman"/>
          <w:noProof/>
          <w:color w:val="3C2C2C"/>
          <w:sz w:val="28"/>
          <w:szCs w:val="28"/>
        </w:rPr>
        <w:drawing>
          <wp:inline distT="0" distB="0" distL="0" distR="0">
            <wp:extent cx="1762125" cy="1400175"/>
            <wp:effectExtent l="19050" t="0" r="9525" b="0"/>
            <wp:docPr id="27" name="Рисунок 27" descr="http://xn----7sbbaazuatxpyidedi7gqh.xn--p1ai/i/samarskaya_isoriya/ot_obrazovanii_do_oktabr/samar_znamya/2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--7sbbaazuatxpyidedi7gqh.xn--p1ai/i/samarskaya_isoriya/ot_obrazovanii_do_oktabr/samar_znamya/2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0CA" w:rsidRPr="009D10CA" w:rsidRDefault="009D10CA" w:rsidP="004C01D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3C2C2C"/>
          <w:sz w:val="28"/>
          <w:szCs w:val="28"/>
        </w:rPr>
      </w:pPr>
      <w:r w:rsidRPr="009D10CA">
        <w:rPr>
          <w:rFonts w:ascii="Times New Roman" w:eastAsia="Times New Roman" w:hAnsi="Times New Roman" w:cs="Times New Roman"/>
          <w:color w:val="3C2C2C"/>
          <w:sz w:val="28"/>
          <w:szCs w:val="28"/>
        </w:rPr>
        <w:t>В местном музее собрано большое количество памятников древнего искусства. В городе и его окрестностях в римские времена находились усадьбы богатых землевладельцев, в погребениях которых сохранилось много произведений искусства - мраморные и бронзовые скульптуры из Греции и Рима.</w:t>
      </w:r>
    </w:p>
    <w:p w:rsidR="003E6E69" w:rsidRPr="004C01DB" w:rsidRDefault="003E6E69" w:rsidP="004C01D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3E6E69" w:rsidRPr="004C01DB" w:rsidSect="009D10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10CA"/>
    <w:rsid w:val="00017F98"/>
    <w:rsid w:val="000B0D02"/>
    <w:rsid w:val="003E6E69"/>
    <w:rsid w:val="004C01DB"/>
    <w:rsid w:val="009D1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10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10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D10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D10CA"/>
  </w:style>
  <w:style w:type="paragraph" w:styleId="a4">
    <w:name w:val="Balloon Text"/>
    <w:basedOn w:val="a"/>
    <w:link w:val="a5"/>
    <w:uiPriority w:val="99"/>
    <w:semiHidden/>
    <w:unhideWhenUsed/>
    <w:rsid w:val="009D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1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6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8.JPG" TargetMode="External"/><Relationship Id="rId2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6.jpg" TargetMode="External"/><Relationship Id="rId42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4.jpg" TargetMode="External"/><Relationship Id="rId55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8.jpg" TargetMode="External"/><Relationship Id="rId4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2.jpg" TargetMode="Externa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7.jpg" TargetMode="External"/><Relationship Id="rId20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9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6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1.JPG" TargetMode="External"/><Relationship Id="rId32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3.JPG" TargetMode="External"/><Relationship Id="rId3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1.jpg" TargetMode="External"/><Relationship Id="rId52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5.jpg" TargetMode="External"/><Relationship Id="rId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6.jpg" TargetMode="External"/><Relationship Id="rId22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3.jpg" TargetMode="External"/><Relationship Id="rId56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27.jpg" TargetMode="External"/><Relationship Id="rId8" Type="http://schemas.openxmlformats.org/officeDocument/2006/relationships/hyperlink" Target="http://&#1080;&#1089;&#1090;&#1086;&#1088;&#1080;&#1095;&#1077;&#1089;&#1082;&#1072;&#1103;-&#1089;&#1072;&#1084;&#1072;&#1088;&#1072;.&#1088;&#1092;/i/samarskaya_isoriya/ot_obrazovanii_do_oktabr/samar_znamya/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1894</Words>
  <Characters>10798</Characters>
  <Application>Microsoft Office Word</Application>
  <DocSecurity>0</DocSecurity>
  <Lines>89</Lines>
  <Paragraphs>25</Paragraphs>
  <ScaleCrop>false</ScaleCrop>
  <Company>Organization</Company>
  <LinksUpToDate>false</LinksUpToDate>
  <CharactersWithSpaces>12667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6</cp:revision>
  <dcterms:created xsi:type="dcterms:W3CDTF">2017-04-26T17:06:00Z</dcterms:created>
  <dcterms:modified xsi:type="dcterms:W3CDTF">2017-04-26T17:11:00Z</dcterms:modified>
</cp:coreProperties>
</file>